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704" w:rsidRDefault="00F55704" w:rsidP="00F55704">
      <w:pPr>
        <w:rPr>
          <w:rFonts w:eastAsia="Times New Roman"/>
          <w:b/>
          <w:color w:val="000000"/>
          <w:sz w:val="40"/>
          <w:szCs w:val="40"/>
        </w:rPr>
      </w:pPr>
      <w:r w:rsidRPr="00F55704">
        <w:rPr>
          <w:rFonts w:eastAsia="Times New Roman"/>
          <w:b/>
          <w:color w:val="000000"/>
          <w:sz w:val="40"/>
          <w:szCs w:val="40"/>
        </w:rPr>
        <w:t>KAL SCHOOL SWIMMING – LEPTON CE PRIMARY ACADEMY</w:t>
      </w:r>
    </w:p>
    <w:p w:rsidR="00F55704" w:rsidRPr="00F55704" w:rsidRDefault="00F55704" w:rsidP="00F55704">
      <w:pPr>
        <w:rPr>
          <w:rFonts w:eastAsia="Times New Roman"/>
          <w:b/>
          <w:color w:val="000000"/>
          <w:sz w:val="40"/>
          <w:szCs w:val="40"/>
        </w:rPr>
      </w:pPr>
      <w:r>
        <w:rPr>
          <w:rFonts w:eastAsia="Times New Roman"/>
          <w:b/>
          <w:color w:val="000000"/>
          <w:sz w:val="40"/>
          <w:szCs w:val="40"/>
        </w:rPr>
        <w:t>22/23</w:t>
      </w:r>
      <w:bookmarkStart w:id="0" w:name="_GoBack"/>
      <w:bookmarkEnd w:id="0"/>
    </w:p>
    <w:p w:rsidR="00F55704" w:rsidRDefault="00F55704" w:rsidP="00F55704">
      <w:pPr>
        <w:rPr>
          <w:rFonts w:eastAsia="Times New Roman"/>
          <w:color w:val="000000"/>
          <w:sz w:val="24"/>
          <w:szCs w:val="24"/>
        </w:rPr>
      </w:pPr>
    </w:p>
    <w:p w:rsidR="00F55704" w:rsidRDefault="00F55704" w:rsidP="00F55704">
      <w:pPr>
        <w:rPr>
          <w:rFonts w:eastAsia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3"/>
        <w:gridCol w:w="1184"/>
        <w:gridCol w:w="2550"/>
        <w:gridCol w:w="2400"/>
        <w:gridCol w:w="1199"/>
        <w:gridCol w:w="1843"/>
        <w:gridCol w:w="1133"/>
        <w:gridCol w:w="1705"/>
      </w:tblGrid>
      <w:tr w:rsidR="00F55704" w:rsidTr="00F55704">
        <w:trPr>
          <w:trHeight w:val="370"/>
        </w:trPr>
        <w:tc>
          <w:tcPr>
            <w:tcW w:w="135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55704" w:rsidRDefault="00F55704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Year</w:t>
            </w:r>
          </w:p>
        </w:tc>
        <w:tc>
          <w:tcPr>
            <w:tcW w:w="118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704" w:rsidRDefault="00F55704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Swim 25m</w:t>
            </w:r>
          </w:p>
        </w:tc>
        <w:tc>
          <w:tcPr>
            <w:tcW w:w="255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704" w:rsidRDefault="00F55704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Use a range of Strokes</w:t>
            </w:r>
          </w:p>
        </w:tc>
        <w:tc>
          <w:tcPr>
            <w:tcW w:w="24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704" w:rsidRDefault="00F55704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Perform Safe Self Rescue</w:t>
            </w:r>
          </w:p>
        </w:tc>
        <w:tc>
          <w:tcPr>
            <w:tcW w:w="11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55704" w:rsidRDefault="00F55704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Overall</w:t>
            </w:r>
          </w:p>
        </w:tc>
        <w:tc>
          <w:tcPr>
            <w:tcW w:w="18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704" w:rsidRDefault="00F55704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Target Year Group</w:t>
            </w:r>
          </w:p>
        </w:tc>
        <w:tc>
          <w:tcPr>
            <w:tcW w:w="113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55704" w:rsidRDefault="00F55704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704" w:rsidRDefault="00F55704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Number of children</w:t>
            </w:r>
          </w:p>
        </w:tc>
      </w:tr>
    </w:tbl>
    <w:p w:rsidR="00F55704" w:rsidRDefault="00F55704" w:rsidP="00F55704">
      <w:pPr>
        <w:rPr>
          <w:rFonts w:eastAsia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58"/>
        <w:gridCol w:w="1231"/>
        <w:gridCol w:w="2666"/>
        <w:gridCol w:w="2498"/>
        <w:gridCol w:w="1232"/>
        <w:gridCol w:w="1905"/>
        <w:gridCol w:w="1204"/>
        <w:gridCol w:w="1748"/>
      </w:tblGrid>
      <w:tr w:rsidR="00F55704" w:rsidTr="00F55704">
        <w:trPr>
          <w:trHeight w:val="319"/>
        </w:trPr>
        <w:tc>
          <w:tcPr>
            <w:tcW w:w="147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55704" w:rsidRDefault="00F55704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2022-23</w:t>
            </w:r>
          </w:p>
        </w:tc>
        <w:tc>
          <w:tcPr>
            <w:tcW w:w="124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704" w:rsidRDefault="00F557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91%</w:t>
            </w:r>
          </w:p>
        </w:tc>
        <w:tc>
          <w:tcPr>
            <w:tcW w:w="270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704" w:rsidRDefault="00F557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57%</w:t>
            </w:r>
          </w:p>
        </w:tc>
        <w:tc>
          <w:tcPr>
            <w:tcW w:w="253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704" w:rsidRDefault="00F557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52%</w:t>
            </w:r>
          </w:p>
        </w:tc>
        <w:tc>
          <w:tcPr>
            <w:tcW w:w="124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55704" w:rsidRDefault="00F557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67%</w:t>
            </w:r>
          </w:p>
        </w:tc>
        <w:tc>
          <w:tcPr>
            <w:tcW w:w="193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55704" w:rsidRDefault="00F55704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2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55704" w:rsidRDefault="00F5570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7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55704" w:rsidRDefault="00F55704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</w:p>
        </w:tc>
      </w:tr>
    </w:tbl>
    <w:p w:rsidR="008F76C8" w:rsidRDefault="008F76C8"/>
    <w:sectPr w:rsidR="008F76C8" w:rsidSect="00F557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04"/>
    <w:rsid w:val="008F76C8"/>
    <w:rsid w:val="00F5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FE6C0"/>
  <w15:chartTrackingRefBased/>
  <w15:docId w15:val="{DE6BE902-107D-4A26-ABC7-922580DA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5704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Lepton Finance</dc:creator>
  <cp:keywords/>
  <dc:description/>
  <cp:lastModifiedBy>Lepton Finance</cp:lastModifiedBy>
  <cp:revision>1</cp:revision>
  <dcterms:created xsi:type="dcterms:W3CDTF">2024-06-24T14:18:00Z</dcterms:created>
  <dcterms:modified xsi:type="dcterms:W3CDTF">2024-06-24T14:20:00Z</dcterms:modified>
</cp:coreProperties>
</file>