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F2C" w:rsidRDefault="00661F2C">
      <w:bookmarkStart w:id="0" w:name="_GoBack"/>
      <w:bookmarkEnd w:id="0"/>
    </w:p>
    <w:p w:rsidR="00331180" w:rsidRDefault="00331180">
      <w:r>
        <w:t>Spending priorities for 2019/20</w:t>
      </w:r>
    </w:p>
    <w:tbl>
      <w:tblPr>
        <w:tblStyle w:val="TableGrid"/>
        <w:tblW w:w="0" w:type="auto"/>
        <w:tblLook w:val="04A0" w:firstRow="1" w:lastRow="0" w:firstColumn="1" w:lastColumn="0" w:noHBand="0" w:noVBand="1"/>
      </w:tblPr>
      <w:tblGrid>
        <w:gridCol w:w="2972"/>
        <w:gridCol w:w="3625"/>
        <w:gridCol w:w="2419"/>
      </w:tblGrid>
      <w:tr w:rsidR="004A69A4" w:rsidTr="004A69A4">
        <w:tc>
          <w:tcPr>
            <w:tcW w:w="2972" w:type="dxa"/>
          </w:tcPr>
          <w:p w:rsidR="004A69A4" w:rsidRDefault="004A69A4">
            <w:r>
              <w:t>Spending</w:t>
            </w:r>
          </w:p>
        </w:tc>
        <w:tc>
          <w:tcPr>
            <w:tcW w:w="3625" w:type="dxa"/>
          </w:tcPr>
          <w:p w:rsidR="004A69A4" w:rsidRDefault="004A69A4">
            <w:r>
              <w:t>Proposed Impact</w:t>
            </w:r>
          </w:p>
        </w:tc>
        <w:tc>
          <w:tcPr>
            <w:tcW w:w="2419" w:type="dxa"/>
          </w:tcPr>
          <w:p w:rsidR="004A69A4" w:rsidRDefault="004A69A4">
            <w:r>
              <w:t>Cost</w:t>
            </w:r>
          </w:p>
        </w:tc>
      </w:tr>
      <w:tr w:rsidR="004A69A4" w:rsidTr="004A69A4">
        <w:tc>
          <w:tcPr>
            <w:tcW w:w="2972" w:type="dxa"/>
          </w:tcPr>
          <w:p w:rsidR="004A69A4" w:rsidRDefault="004A69A4">
            <w:r>
              <w:t>Employment of a lunchtime play leader</w:t>
            </w:r>
          </w:p>
        </w:tc>
        <w:tc>
          <w:tcPr>
            <w:tcW w:w="3625" w:type="dxa"/>
          </w:tcPr>
          <w:p w:rsidR="004A69A4" w:rsidRDefault="004A69A4">
            <w:r>
              <w:t xml:space="preserve"> Mr Chambers will be kept on this year and his remit will be very much the same, to broaden the children’s interest in sports and games at lunch time and develop intra school competitions for the children to work towards.</w:t>
            </w:r>
          </w:p>
          <w:p w:rsidR="004A69A4" w:rsidRDefault="004A69A4"/>
          <w:p w:rsidR="004A69A4" w:rsidRDefault="004A69A4">
            <w:r>
              <w:t>Further to this he has been asked to develop our SSOC (School Sports Organising Crew) to give an adult lead/presence as our young leaders develop games/sports/competitions for our children to take part in. Monday Lunch Time.</w:t>
            </w:r>
          </w:p>
        </w:tc>
        <w:tc>
          <w:tcPr>
            <w:tcW w:w="2419" w:type="dxa"/>
          </w:tcPr>
          <w:p w:rsidR="004A69A4" w:rsidRDefault="004A69A4">
            <w:r>
              <w:t>38 x 125 (£4750)</w:t>
            </w:r>
          </w:p>
        </w:tc>
      </w:tr>
      <w:tr w:rsidR="004A69A4" w:rsidTr="004A69A4">
        <w:tc>
          <w:tcPr>
            <w:tcW w:w="2972" w:type="dxa"/>
          </w:tcPr>
          <w:p w:rsidR="004A69A4" w:rsidRDefault="004A69A4">
            <w:r>
              <w:t>Sports experience linked to cultural diversity</w:t>
            </w:r>
          </w:p>
        </w:tc>
        <w:tc>
          <w:tcPr>
            <w:tcW w:w="3625" w:type="dxa"/>
          </w:tcPr>
          <w:p w:rsidR="004A69A4" w:rsidRDefault="004A69A4">
            <w:r>
              <w:t>School intend to hire a dance coach (as we did in (21016/17) to work with classes to prepare a cultural dance to be performed in school.  Children will look into the cultures of these countries and their writing, artwork, enquiry and PE will all link to specific cultures.</w:t>
            </w:r>
          </w:p>
        </w:tc>
        <w:tc>
          <w:tcPr>
            <w:tcW w:w="2419" w:type="dxa"/>
          </w:tcPr>
          <w:p w:rsidR="004A69A4" w:rsidRDefault="004A69A4">
            <w:r>
              <w:t>£800</w:t>
            </w:r>
          </w:p>
        </w:tc>
      </w:tr>
      <w:tr w:rsidR="004A69A4" w:rsidTr="004A69A4">
        <w:tc>
          <w:tcPr>
            <w:tcW w:w="2972" w:type="dxa"/>
          </w:tcPr>
          <w:p w:rsidR="004A69A4" w:rsidRDefault="004A69A4">
            <w:r>
              <w:t>WOW experiences</w:t>
            </w:r>
          </w:p>
        </w:tc>
        <w:tc>
          <w:tcPr>
            <w:tcW w:w="3625" w:type="dxa"/>
          </w:tcPr>
          <w:p w:rsidR="004A69A4" w:rsidRDefault="004A69A4">
            <w:r>
              <w:t xml:space="preserve">Further to successful trips in 2107/18- school will use Sports Premium money to fund sports experience days outside of the school grounds- giving children a taste of a new sport in </w:t>
            </w:r>
            <w:proofErr w:type="spellStart"/>
            <w:r>
              <w:t>it’s</w:t>
            </w:r>
            <w:proofErr w:type="spellEnd"/>
            <w:r>
              <w:t xml:space="preserve"> ‘real’ setting- hopefully promoting new interests. (proposed venues Lawn Tennis club, Velodrome, Yorkshire Dales, Climbing wall)</w:t>
            </w:r>
          </w:p>
        </w:tc>
        <w:tc>
          <w:tcPr>
            <w:tcW w:w="2419" w:type="dxa"/>
          </w:tcPr>
          <w:p w:rsidR="004A69A4" w:rsidRDefault="004A69A4">
            <w:r>
              <w:t>£600 x 6 classes approx.</w:t>
            </w:r>
          </w:p>
          <w:p w:rsidR="004A69A4" w:rsidRDefault="004A69A4"/>
          <w:p w:rsidR="004A69A4" w:rsidRDefault="004A69A4">
            <w:r>
              <w:t>£3600</w:t>
            </w:r>
          </w:p>
        </w:tc>
      </w:tr>
      <w:tr w:rsidR="004A69A4" w:rsidTr="004A69A4">
        <w:tc>
          <w:tcPr>
            <w:tcW w:w="2972" w:type="dxa"/>
          </w:tcPr>
          <w:p w:rsidR="004A69A4" w:rsidRDefault="004A69A4">
            <w:r>
              <w:t>Sam Mir Sports</w:t>
            </w:r>
          </w:p>
        </w:tc>
        <w:tc>
          <w:tcPr>
            <w:tcW w:w="3625" w:type="dxa"/>
          </w:tcPr>
          <w:p w:rsidR="004A69A4" w:rsidRDefault="004A69A4">
            <w:r>
              <w:t xml:space="preserve">Continue his work with </w:t>
            </w:r>
          </w:p>
          <w:p w:rsidR="004A69A4" w:rsidRDefault="004A69A4" w:rsidP="00C655F7">
            <w:pPr>
              <w:pStyle w:val="ListParagraph"/>
              <w:numPr>
                <w:ilvl w:val="0"/>
                <w:numId w:val="5"/>
              </w:numPr>
            </w:pPr>
            <w:r>
              <w:t>Those who don’t have access to sports</w:t>
            </w:r>
          </w:p>
          <w:p w:rsidR="004A69A4" w:rsidRDefault="004A69A4" w:rsidP="00C655F7">
            <w:pPr>
              <w:pStyle w:val="ListParagraph"/>
              <w:numPr>
                <w:ilvl w:val="0"/>
                <w:numId w:val="5"/>
              </w:numPr>
            </w:pPr>
            <w:r>
              <w:t>Develop our more outstanding athletes</w:t>
            </w:r>
          </w:p>
          <w:p w:rsidR="004A69A4" w:rsidRDefault="004A69A4" w:rsidP="00C655F7">
            <w:pPr>
              <w:pStyle w:val="ListParagraph"/>
              <w:numPr>
                <w:ilvl w:val="0"/>
                <w:numId w:val="5"/>
              </w:numPr>
            </w:pPr>
            <w:r>
              <w:t>Deliver ‘Change4 life’ programme in classes.</w:t>
            </w:r>
          </w:p>
          <w:p w:rsidR="004A69A4" w:rsidRDefault="004A69A4" w:rsidP="00C655F7">
            <w:pPr>
              <w:pStyle w:val="ListParagraph"/>
              <w:numPr>
                <w:ilvl w:val="0"/>
                <w:numId w:val="5"/>
              </w:numPr>
            </w:pPr>
            <w:r>
              <w:t>Develop planning resources for all teachers to use in their own practise.</w:t>
            </w:r>
          </w:p>
        </w:tc>
        <w:tc>
          <w:tcPr>
            <w:tcW w:w="2419" w:type="dxa"/>
          </w:tcPr>
          <w:p w:rsidR="004A69A4" w:rsidRDefault="004A69A4">
            <w:r>
              <w:t>38 x £50</w:t>
            </w:r>
          </w:p>
          <w:p w:rsidR="004A69A4" w:rsidRDefault="004A69A4"/>
          <w:p w:rsidR="004A69A4" w:rsidRDefault="004A69A4">
            <w:r>
              <w:t>£1900</w:t>
            </w:r>
          </w:p>
        </w:tc>
      </w:tr>
      <w:tr w:rsidR="004A69A4" w:rsidTr="004A69A4">
        <w:tc>
          <w:tcPr>
            <w:tcW w:w="2972" w:type="dxa"/>
          </w:tcPr>
          <w:p w:rsidR="004A69A4" w:rsidRDefault="004A69A4">
            <w:r>
              <w:t>New Equipment</w:t>
            </w:r>
          </w:p>
        </w:tc>
        <w:tc>
          <w:tcPr>
            <w:tcW w:w="3625" w:type="dxa"/>
          </w:tcPr>
          <w:p w:rsidR="004A69A4" w:rsidRDefault="004A69A4">
            <w:r>
              <w:t>As before- to ensure that all areas of the curriculum have new and plentiful equipment.</w:t>
            </w:r>
          </w:p>
          <w:p w:rsidR="004A69A4" w:rsidRPr="00D2468D" w:rsidRDefault="004A69A4">
            <w:pPr>
              <w:rPr>
                <w:color w:val="000000" w:themeColor="text1"/>
              </w:rPr>
            </w:pPr>
            <w:r w:rsidRPr="00D2468D">
              <w:rPr>
                <w:color w:val="000000" w:themeColor="text1"/>
              </w:rPr>
              <w:t>4 permanent football goals</w:t>
            </w:r>
          </w:p>
          <w:p w:rsidR="004A69A4" w:rsidRPr="00D2468D" w:rsidRDefault="004A69A4">
            <w:pPr>
              <w:rPr>
                <w:color w:val="000000" w:themeColor="text1"/>
              </w:rPr>
            </w:pPr>
            <w:r w:rsidRPr="00D2468D">
              <w:rPr>
                <w:color w:val="000000" w:themeColor="text1"/>
              </w:rPr>
              <w:t>Tennis balls</w:t>
            </w:r>
          </w:p>
          <w:p w:rsidR="004A69A4" w:rsidRPr="00D2468D" w:rsidRDefault="004A69A4">
            <w:pPr>
              <w:rPr>
                <w:color w:val="000000" w:themeColor="text1"/>
              </w:rPr>
            </w:pPr>
            <w:r w:rsidRPr="00D2468D">
              <w:rPr>
                <w:color w:val="000000" w:themeColor="text1"/>
              </w:rPr>
              <w:lastRenderedPageBreak/>
              <w:t>Football</w:t>
            </w:r>
          </w:p>
          <w:p w:rsidR="004A69A4" w:rsidRPr="00D2468D" w:rsidRDefault="004A69A4">
            <w:pPr>
              <w:rPr>
                <w:color w:val="000000" w:themeColor="text1"/>
              </w:rPr>
            </w:pPr>
            <w:r w:rsidRPr="00D2468D">
              <w:rPr>
                <w:color w:val="000000" w:themeColor="text1"/>
              </w:rPr>
              <w:t>Netball/basketball posts</w:t>
            </w:r>
          </w:p>
          <w:p w:rsidR="004A69A4" w:rsidRPr="004A69A4" w:rsidRDefault="004A69A4">
            <w:pPr>
              <w:rPr>
                <w:color w:val="FF0000"/>
              </w:rPr>
            </w:pPr>
            <w:r w:rsidRPr="00D2468D">
              <w:rPr>
                <w:color w:val="000000" w:themeColor="text1"/>
              </w:rPr>
              <w:t>Play leader equipment</w:t>
            </w:r>
          </w:p>
        </w:tc>
        <w:tc>
          <w:tcPr>
            <w:tcW w:w="2419" w:type="dxa"/>
          </w:tcPr>
          <w:p w:rsidR="004A69A4" w:rsidRDefault="004A69A4">
            <w:r>
              <w:lastRenderedPageBreak/>
              <w:t>£1500</w:t>
            </w:r>
          </w:p>
        </w:tc>
      </w:tr>
      <w:tr w:rsidR="004A69A4" w:rsidTr="004A69A4">
        <w:tc>
          <w:tcPr>
            <w:tcW w:w="2972" w:type="dxa"/>
          </w:tcPr>
          <w:p w:rsidR="004A69A4" w:rsidRDefault="004A69A4">
            <w:r>
              <w:t>Fund places at out of school clubs</w:t>
            </w:r>
          </w:p>
        </w:tc>
        <w:tc>
          <w:tcPr>
            <w:tcW w:w="3625" w:type="dxa"/>
          </w:tcPr>
          <w:p w:rsidR="004A69A4" w:rsidRDefault="004A69A4">
            <w:r>
              <w:t xml:space="preserve">After a pupil voice survey we have looked at areas of the </w:t>
            </w:r>
            <w:proofErr w:type="spellStart"/>
            <w:r>
              <w:t>extra curricular</w:t>
            </w:r>
            <w:proofErr w:type="spellEnd"/>
            <w:r>
              <w:t xml:space="preserve"> provision which were not working as we had hoped. Out of this came the desire for some more ‘girl’ friendly sports clubs. In particular Cheerleading. </w:t>
            </w:r>
          </w:p>
          <w:p w:rsidR="004A69A4" w:rsidRDefault="004A69A4"/>
          <w:p w:rsidR="004A69A4" w:rsidRDefault="004A69A4">
            <w:r>
              <w:t>Across the year we will allocate funds to make a range of our ‘out of school’ clubs free- including the cheerleading and netball.</w:t>
            </w:r>
          </w:p>
        </w:tc>
        <w:tc>
          <w:tcPr>
            <w:tcW w:w="2419" w:type="dxa"/>
          </w:tcPr>
          <w:p w:rsidR="004A69A4" w:rsidRDefault="004A69A4">
            <w:r>
              <w:t>38 x £30</w:t>
            </w:r>
          </w:p>
          <w:p w:rsidR="004A69A4" w:rsidRDefault="004A69A4"/>
          <w:p w:rsidR="004A69A4" w:rsidRDefault="004A69A4">
            <w:r>
              <w:t>£1040</w:t>
            </w:r>
          </w:p>
        </w:tc>
      </w:tr>
      <w:tr w:rsidR="004A69A4" w:rsidTr="004A69A4">
        <w:tc>
          <w:tcPr>
            <w:tcW w:w="2972" w:type="dxa"/>
          </w:tcPr>
          <w:p w:rsidR="004A69A4" w:rsidRDefault="004A69A4">
            <w:r>
              <w:t>Transport To Event</w:t>
            </w:r>
          </w:p>
        </w:tc>
        <w:tc>
          <w:tcPr>
            <w:tcW w:w="3625" w:type="dxa"/>
          </w:tcPr>
          <w:p w:rsidR="004A69A4" w:rsidRDefault="004A69A4"/>
        </w:tc>
        <w:tc>
          <w:tcPr>
            <w:tcW w:w="2419" w:type="dxa"/>
          </w:tcPr>
          <w:p w:rsidR="004A69A4" w:rsidRDefault="004A69A4">
            <w:r>
              <w:t>TBC</w:t>
            </w:r>
          </w:p>
        </w:tc>
      </w:tr>
      <w:tr w:rsidR="004A69A4" w:rsidTr="004A69A4">
        <w:tc>
          <w:tcPr>
            <w:tcW w:w="2972" w:type="dxa"/>
          </w:tcPr>
          <w:p w:rsidR="004A69A4" w:rsidRDefault="004A69A4">
            <w:r>
              <w:t>SPIN partnership</w:t>
            </w:r>
          </w:p>
        </w:tc>
        <w:tc>
          <w:tcPr>
            <w:tcW w:w="3625" w:type="dxa"/>
          </w:tcPr>
          <w:p w:rsidR="004A69A4" w:rsidRDefault="004A69A4" w:rsidP="004A69A4">
            <w:r>
              <w:t xml:space="preserve">Easy access to local competitions giving children opportunities to compete with children in other schools at games they enjoy.(x country swimming, tennis, football, </w:t>
            </w:r>
            <w:proofErr w:type="spellStart"/>
            <w:r>
              <w:t>rounders</w:t>
            </w:r>
            <w:proofErr w:type="spellEnd"/>
            <w:r>
              <w:t>, athletics, orienteering, hockey)</w:t>
            </w:r>
          </w:p>
          <w:p w:rsidR="004A69A4" w:rsidRDefault="004A69A4" w:rsidP="004A69A4"/>
          <w:p w:rsidR="004A69A4" w:rsidRDefault="004A69A4" w:rsidP="004A69A4">
            <w:r>
              <w:t>Development of young leaders</w:t>
            </w:r>
          </w:p>
          <w:p w:rsidR="004A69A4" w:rsidRDefault="004A69A4" w:rsidP="004A69A4"/>
          <w:p w:rsidR="004A69A4" w:rsidRDefault="004A69A4" w:rsidP="004A69A4">
            <w:r>
              <w:t xml:space="preserve">CPD opportunities for staff- </w:t>
            </w:r>
            <w:proofErr w:type="spellStart"/>
            <w:r>
              <w:t>eg</w:t>
            </w:r>
            <w:proofErr w:type="spellEnd"/>
            <w:r>
              <w:t xml:space="preserve"> maths leader to make PE links to wider curriculum</w:t>
            </w:r>
          </w:p>
        </w:tc>
        <w:tc>
          <w:tcPr>
            <w:tcW w:w="2419" w:type="dxa"/>
          </w:tcPr>
          <w:p w:rsidR="004A69A4" w:rsidRDefault="004A69A4">
            <w:r>
              <w:t>£1100</w:t>
            </w:r>
          </w:p>
        </w:tc>
      </w:tr>
      <w:tr w:rsidR="004A69A4" w:rsidTr="004A69A4">
        <w:tc>
          <w:tcPr>
            <w:tcW w:w="2972" w:type="dxa"/>
          </w:tcPr>
          <w:p w:rsidR="004A69A4" w:rsidRDefault="004A69A4">
            <w:r>
              <w:t>Institute of Sport Visits</w:t>
            </w:r>
          </w:p>
        </w:tc>
        <w:tc>
          <w:tcPr>
            <w:tcW w:w="3625" w:type="dxa"/>
          </w:tcPr>
          <w:p w:rsidR="004A69A4" w:rsidRDefault="004A69A4">
            <w:r>
              <w:t>Fund available places for Able and motivated children to go to the English Institute of Sport at Sheffield.</w:t>
            </w:r>
          </w:p>
        </w:tc>
        <w:tc>
          <w:tcPr>
            <w:tcW w:w="2419" w:type="dxa"/>
          </w:tcPr>
          <w:p w:rsidR="004A69A4" w:rsidRDefault="004A69A4">
            <w:r>
              <w:t>£150</w:t>
            </w:r>
          </w:p>
        </w:tc>
      </w:tr>
      <w:tr w:rsidR="00D2468D" w:rsidTr="004A69A4">
        <w:tc>
          <w:tcPr>
            <w:tcW w:w="2972" w:type="dxa"/>
          </w:tcPr>
          <w:p w:rsidR="00D2468D" w:rsidRDefault="00D2468D">
            <w:r>
              <w:t>Sport Relief</w:t>
            </w:r>
          </w:p>
        </w:tc>
        <w:tc>
          <w:tcPr>
            <w:tcW w:w="3625" w:type="dxa"/>
          </w:tcPr>
          <w:p w:rsidR="00D2468D" w:rsidRDefault="00D2468D">
            <w:r>
              <w:t>Paid professional to come in with sports equipment and lead on activities for children from reception to Y6.</w:t>
            </w:r>
          </w:p>
          <w:p w:rsidR="00D2468D" w:rsidRDefault="00D2468D"/>
          <w:p w:rsidR="00D2468D" w:rsidRDefault="00D2468D">
            <w:r>
              <w:t>Further promotion of initiatives such as ‘Personal Challenge’</w:t>
            </w:r>
          </w:p>
        </w:tc>
        <w:tc>
          <w:tcPr>
            <w:tcW w:w="2419" w:type="dxa"/>
          </w:tcPr>
          <w:p w:rsidR="00D2468D" w:rsidRDefault="00D2468D">
            <w:r>
              <w:t>£700</w:t>
            </w:r>
          </w:p>
        </w:tc>
      </w:tr>
      <w:tr w:rsidR="004A69A4" w:rsidTr="004A69A4">
        <w:tc>
          <w:tcPr>
            <w:tcW w:w="2972" w:type="dxa"/>
          </w:tcPr>
          <w:p w:rsidR="004A69A4" w:rsidRDefault="004A69A4">
            <w:r>
              <w:t>Total</w:t>
            </w:r>
          </w:p>
        </w:tc>
        <w:tc>
          <w:tcPr>
            <w:tcW w:w="3625" w:type="dxa"/>
          </w:tcPr>
          <w:p w:rsidR="004A69A4" w:rsidRDefault="004A69A4"/>
        </w:tc>
        <w:tc>
          <w:tcPr>
            <w:tcW w:w="2419" w:type="dxa"/>
          </w:tcPr>
          <w:p w:rsidR="004A69A4" w:rsidRDefault="00D2468D">
            <w:r>
              <w:t>£14,540</w:t>
            </w:r>
          </w:p>
        </w:tc>
      </w:tr>
    </w:tbl>
    <w:p w:rsidR="00331180" w:rsidRDefault="00331180"/>
    <w:sectPr w:rsidR="00331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58F"/>
    <w:multiLevelType w:val="hybridMultilevel"/>
    <w:tmpl w:val="99A2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D17FA"/>
    <w:multiLevelType w:val="hybridMultilevel"/>
    <w:tmpl w:val="3122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A6AE2"/>
    <w:multiLevelType w:val="hybridMultilevel"/>
    <w:tmpl w:val="7F42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C638E2"/>
    <w:multiLevelType w:val="hybridMultilevel"/>
    <w:tmpl w:val="0644C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E929DA"/>
    <w:multiLevelType w:val="hybridMultilevel"/>
    <w:tmpl w:val="7C5C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48"/>
    <w:rsid w:val="00092253"/>
    <w:rsid w:val="000D7374"/>
    <w:rsid w:val="0024172A"/>
    <w:rsid w:val="00331180"/>
    <w:rsid w:val="004A69A4"/>
    <w:rsid w:val="00661F2C"/>
    <w:rsid w:val="00792003"/>
    <w:rsid w:val="00AF4897"/>
    <w:rsid w:val="00BF3448"/>
    <w:rsid w:val="00C655F7"/>
    <w:rsid w:val="00CF19FD"/>
    <w:rsid w:val="00D24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6E82"/>
  <w15:chartTrackingRefBased/>
  <w15:docId w15:val="{DC726166-105F-43BF-B72C-1A1D87E6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448"/>
    <w:pPr>
      <w:ind w:left="720"/>
      <w:contextualSpacing/>
    </w:pPr>
  </w:style>
  <w:style w:type="paragraph" w:styleId="BalloonText">
    <w:name w:val="Balloon Text"/>
    <w:basedOn w:val="Normal"/>
    <w:link w:val="BalloonTextChar"/>
    <w:uiPriority w:val="99"/>
    <w:semiHidden/>
    <w:unhideWhenUsed/>
    <w:rsid w:val="00661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F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Revell</dc:creator>
  <cp:keywords/>
  <dc:description/>
  <cp:lastModifiedBy>Paul Revell</cp:lastModifiedBy>
  <cp:revision>2</cp:revision>
  <cp:lastPrinted>2019-09-03T12:05:00Z</cp:lastPrinted>
  <dcterms:created xsi:type="dcterms:W3CDTF">2020-02-03T14:07:00Z</dcterms:created>
  <dcterms:modified xsi:type="dcterms:W3CDTF">2020-02-03T14:07:00Z</dcterms:modified>
</cp:coreProperties>
</file>